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71" w:rsidRDefault="00BB5971"/>
    <w:p w:rsidR="00BB5971" w:rsidRDefault="00BB5971"/>
    <w:p w:rsidR="00BB5971" w:rsidRDefault="00BB5971"/>
    <w:p w:rsidR="00BB5971" w:rsidRDefault="00BB5971"/>
    <w:p w:rsidR="00BB5971" w:rsidRPr="00A207A2" w:rsidRDefault="00A207A2" w:rsidP="003A2F1B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B4357" w:rsidRPr="00A207A2">
        <w:rPr>
          <w:rFonts w:ascii="Times New Roman" w:hAnsi="Times New Roman" w:cs="Times New Roman"/>
          <w:sz w:val="24"/>
          <w:szCs w:val="24"/>
        </w:rPr>
        <w:t>писок поставщиков ООО «Аркада» для организации питания детей муниципальных</w:t>
      </w:r>
      <w:r w:rsidR="00A405A8" w:rsidRPr="00A207A2">
        <w:rPr>
          <w:rFonts w:ascii="Times New Roman" w:hAnsi="Times New Roman" w:cs="Times New Roman"/>
          <w:sz w:val="24"/>
          <w:szCs w:val="24"/>
        </w:rPr>
        <w:t xml:space="preserve"> </w:t>
      </w:r>
      <w:r w:rsidR="00FB4357" w:rsidRPr="00A207A2">
        <w:rPr>
          <w:rFonts w:ascii="Times New Roman" w:hAnsi="Times New Roman" w:cs="Times New Roman"/>
          <w:sz w:val="24"/>
          <w:szCs w:val="24"/>
        </w:rPr>
        <w:t xml:space="preserve">бюджетных общеобразовательных учреждений </w:t>
      </w:r>
      <w:r w:rsidR="004F7430" w:rsidRPr="00A207A2">
        <w:rPr>
          <w:rFonts w:ascii="Times New Roman" w:hAnsi="Times New Roman" w:cs="Times New Roman"/>
          <w:sz w:val="24"/>
          <w:szCs w:val="24"/>
        </w:rPr>
        <w:t>Симферопольского</w:t>
      </w:r>
      <w:r w:rsidR="00FB4357" w:rsidRPr="00A207A2">
        <w:rPr>
          <w:rFonts w:ascii="Times New Roman" w:hAnsi="Times New Roman" w:cs="Times New Roman"/>
          <w:sz w:val="24"/>
          <w:szCs w:val="24"/>
        </w:rPr>
        <w:t xml:space="preserve"> района Республики Крым на 2026 учебный год.</w:t>
      </w:r>
    </w:p>
    <w:tbl>
      <w:tblPr>
        <w:tblStyle w:val="a8"/>
        <w:tblpPr w:leftFromText="180" w:rightFromText="180" w:vertAnchor="text" w:horzAnchor="margin" w:tblpXSpec="center" w:tblpY="304"/>
        <w:tblW w:w="10349" w:type="dxa"/>
        <w:tblLook w:val="04A0"/>
      </w:tblPr>
      <w:tblGrid>
        <w:gridCol w:w="2840"/>
        <w:gridCol w:w="4639"/>
        <w:gridCol w:w="2870"/>
      </w:tblGrid>
      <w:tr w:rsidR="003A2F1B" w:rsidRPr="00A207A2" w:rsidTr="003A2F1B">
        <w:trPr>
          <w:trHeight w:val="321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</w:tr>
      <w:tr w:rsidR="003A2F1B" w:rsidRPr="00A207A2" w:rsidTr="003A2F1B">
        <w:trPr>
          <w:trHeight w:val="735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ind w:lef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АО фирма «Агрокомплекс» им. Н.И.Ткачева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Юр. адресс: 353100, Краснодарский край, ст. Выселки, ул. Степная 1</w:t>
            </w:r>
            <w:r w:rsidRPr="00A2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Фактический адрес: в Симферополе находится по адресу:Ул. Севастопольская 35, индекс 295013</w:t>
            </w: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2328000083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Охлажденная курица</w:t>
            </w:r>
          </w:p>
        </w:tc>
      </w:tr>
      <w:tr w:rsidR="003A2F1B" w:rsidRPr="00A207A2" w:rsidTr="003A2F1B">
        <w:trPr>
          <w:trHeight w:val="773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«НОВАТОР»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296102, Республика Крым, г. Джанкой, ул. Первомайская, д.62</w:t>
            </w:r>
            <w:r w:rsidRPr="00A207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ИНН: </w:t>
            </w:r>
            <w:hyperlink r:id="rId6" w:history="1">
              <w:r w:rsidRPr="00A207A2">
                <w:rPr>
                  <w:rStyle w:val="a7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BFBFB"/>
                </w:rPr>
                <w:t>9105002604</w:t>
              </w:r>
            </w:hyperlink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Молочная продукция</w:t>
            </w:r>
          </w:p>
        </w:tc>
      </w:tr>
      <w:tr w:rsidR="003A2F1B" w:rsidRPr="00A207A2" w:rsidTr="003A2F1B">
        <w:trPr>
          <w:trHeight w:val="714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ИП Кочерга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353547, Краснодарский край, Темпрюкский район,пос. Кучугуры, ул.Красная, д.16а, кв 5. ИНН 910808996866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</w:tr>
      <w:tr w:rsidR="003A2F1B" w:rsidRPr="00A207A2" w:rsidTr="003A2F1B">
        <w:trPr>
          <w:trHeight w:val="354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</w:rPr>
              <w:t>Акционерное общество «Крымхлеб»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207A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95013, Российская Федерация, Республика Крым, г. Симферополь, ул. Севастопольская, 51А ИНН 7701105460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</w:tr>
      <w:tr w:rsidR="003A2F1B" w:rsidRPr="00A207A2" w:rsidTr="003A2F1B">
        <w:trPr>
          <w:trHeight w:val="264"/>
        </w:trPr>
        <w:tc>
          <w:tcPr>
            <w:tcW w:w="2840" w:type="dxa"/>
          </w:tcPr>
          <w:p w:rsidR="00A207A2" w:rsidRPr="00A207A2" w:rsidRDefault="00A207A2" w:rsidP="00A207A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«Ялтинский мясоперерабатывающий завод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tabs>
                <w:tab w:val="left" w:pos="4020"/>
              </w:tabs>
              <w:ind w:right="-392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298600, г. Ялта, ул. Изобильная, 7ИНН: </w:t>
            </w:r>
            <w:r w:rsidRPr="00A207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8F8"/>
              </w:rPr>
              <w:t>9103091503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Говядина, Печень, Рыба, бакалея</w:t>
            </w:r>
          </w:p>
        </w:tc>
      </w:tr>
      <w:tr w:rsidR="003A2F1B" w:rsidRPr="00A207A2" w:rsidTr="003A2F1B">
        <w:trPr>
          <w:trHeight w:val="738"/>
        </w:trPr>
        <w:tc>
          <w:tcPr>
            <w:tcW w:w="2840" w:type="dxa"/>
          </w:tcPr>
          <w:p w:rsidR="00A207A2" w:rsidRPr="00A207A2" w:rsidRDefault="00A207A2" w:rsidP="00A207A2">
            <w:pPr>
              <w:spacing w:after="4" w:line="264" w:lineRule="auto"/>
              <w:ind w:left="110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«РЕАЛ КРЫМ»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295015, Республика Крым, г. Симферополь, ул. Объездная, дом 10, литера Б, офис 1 ИНН:9102222489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Буфетная продукция, Консервация</w:t>
            </w:r>
          </w:p>
        </w:tc>
      </w:tr>
      <w:tr w:rsidR="003A2F1B" w:rsidRPr="00A207A2" w:rsidTr="003A2F1B">
        <w:trPr>
          <w:trHeight w:val="500"/>
        </w:trPr>
        <w:tc>
          <w:tcPr>
            <w:tcW w:w="2840" w:type="dxa"/>
          </w:tcPr>
          <w:p w:rsidR="00A207A2" w:rsidRPr="00A207A2" w:rsidRDefault="00A207A2" w:rsidP="00A207A2">
            <w:pPr>
              <w:spacing w:after="4" w:line="264" w:lineRule="auto"/>
              <w:ind w:left="110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 Хорека Юг»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Геленджик</w:t>
            </w:r>
          </w:p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 ул. Сухумское шоссе 3 км.. ИНН 2317054383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Бакалея, молочная продукция</w:t>
            </w:r>
          </w:p>
        </w:tc>
      </w:tr>
      <w:tr w:rsidR="003A2F1B" w:rsidRPr="00A207A2" w:rsidTr="003A2F1B">
        <w:trPr>
          <w:trHeight w:val="578"/>
        </w:trPr>
        <w:tc>
          <w:tcPr>
            <w:tcW w:w="2840" w:type="dxa"/>
          </w:tcPr>
          <w:p w:rsidR="00A207A2" w:rsidRPr="00A207A2" w:rsidRDefault="00A207A2" w:rsidP="00A207A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«СИМФЕРОПОЛЬСКИЙ ТОРГОВЫЙ ДОМ»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295047, г. Симферополь, ул. Героев Сталинграда, дом 10, пом. 1Ж</w:t>
            </w:r>
          </w:p>
          <w:p w:rsidR="00A207A2" w:rsidRPr="00A207A2" w:rsidRDefault="00A207A2" w:rsidP="00A207A2">
            <w:pPr>
              <w:spacing w:line="247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 ИНН 9109022256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ТМЦ</w:t>
            </w:r>
          </w:p>
        </w:tc>
      </w:tr>
      <w:tr w:rsidR="003A2F1B" w:rsidRPr="00A207A2" w:rsidTr="003A2F1B">
        <w:trPr>
          <w:trHeight w:val="488"/>
        </w:trPr>
        <w:tc>
          <w:tcPr>
            <w:tcW w:w="2840" w:type="dxa"/>
          </w:tcPr>
          <w:p w:rsidR="00A207A2" w:rsidRPr="00A207A2" w:rsidRDefault="00A207A2" w:rsidP="00A207A2">
            <w:pPr>
              <w:spacing w:after="4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«Кубанский бекон»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352430, Краснодарский край, г.Курганинск, ул. Лермонтова, д. 122 ИНН 2339017152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Замороженные полуфабрикаты</w:t>
            </w:r>
          </w:p>
        </w:tc>
      </w:tr>
      <w:tr w:rsidR="003A2F1B" w:rsidRPr="00A207A2" w:rsidTr="003A2F1B">
        <w:trPr>
          <w:trHeight w:val="500"/>
        </w:trPr>
        <w:tc>
          <w:tcPr>
            <w:tcW w:w="2840" w:type="dxa"/>
          </w:tcPr>
          <w:p w:rsidR="00A207A2" w:rsidRPr="00A207A2" w:rsidRDefault="00A207A2" w:rsidP="00A207A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ИП Миносян А.А.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 xml:space="preserve">295493, РК. Г. Симферополь, ул.Киевская, д. 179, ИНН  910239627190  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</w:p>
        </w:tc>
      </w:tr>
      <w:tr w:rsidR="003A2F1B" w:rsidRPr="00A207A2" w:rsidTr="003A2F1B">
        <w:trPr>
          <w:trHeight w:val="511"/>
        </w:trPr>
        <w:tc>
          <w:tcPr>
            <w:tcW w:w="2840" w:type="dxa"/>
          </w:tcPr>
          <w:p w:rsidR="00A207A2" w:rsidRPr="00A207A2" w:rsidRDefault="00A207A2" w:rsidP="00A207A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ООО «Прогресс»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296500,Республика Крым, г. Саки,</w:t>
            </w:r>
          </w:p>
          <w:p w:rsidR="00A207A2" w:rsidRPr="00A207A2" w:rsidRDefault="00A207A2" w:rsidP="00A207A2">
            <w:pPr>
              <w:spacing w:line="247" w:lineRule="auto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ул.Заводская 88-а ИНН  9107036905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Полуфабрикаты</w:t>
            </w:r>
          </w:p>
        </w:tc>
      </w:tr>
      <w:tr w:rsidR="003A2F1B" w:rsidRPr="00A207A2" w:rsidTr="003A2F1B">
        <w:trPr>
          <w:trHeight w:val="511"/>
        </w:trPr>
        <w:tc>
          <w:tcPr>
            <w:tcW w:w="2840" w:type="dxa"/>
          </w:tcPr>
          <w:p w:rsidR="00A207A2" w:rsidRPr="00A207A2" w:rsidRDefault="00A207A2" w:rsidP="00A207A2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ИП Халлач С.И.</w:t>
            </w:r>
          </w:p>
        </w:tc>
        <w:tc>
          <w:tcPr>
            <w:tcW w:w="4639" w:type="dxa"/>
          </w:tcPr>
          <w:p w:rsidR="00A207A2" w:rsidRPr="00A207A2" w:rsidRDefault="00A207A2" w:rsidP="00A207A2">
            <w:pPr>
              <w:spacing w:line="247" w:lineRule="auto"/>
              <w:ind w:left="62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355008 Ставропольский край, г.Ставрополь, ул.Гризодубовой, д. 24а  ИНН 263600105205</w:t>
            </w:r>
          </w:p>
        </w:tc>
        <w:tc>
          <w:tcPr>
            <w:tcW w:w="2870" w:type="dxa"/>
          </w:tcPr>
          <w:p w:rsidR="00A207A2" w:rsidRPr="00A207A2" w:rsidRDefault="00A207A2" w:rsidP="00A207A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207A2">
              <w:rPr>
                <w:rFonts w:ascii="Times New Roman" w:hAnsi="Times New Roman" w:cs="Times New Roman"/>
                <w:sz w:val="24"/>
                <w:szCs w:val="24"/>
              </w:rPr>
              <w:t>Начинки для выпечки</w:t>
            </w:r>
          </w:p>
        </w:tc>
      </w:tr>
    </w:tbl>
    <w:p w:rsidR="00BB5971" w:rsidRPr="00A207A2" w:rsidRDefault="00BB5971">
      <w:pPr>
        <w:rPr>
          <w:rFonts w:ascii="Times New Roman" w:hAnsi="Times New Roman" w:cs="Times New Roman"/>
          <w:sz w:val="24"/>
          <w:szCs w:val="24"/>
        </w:rPr>
      </w:pPr>
    </w:p>
    <w:p w:rsidR="00BB5971" w:rsidRPr="00A207A2" w:rsidRDefault="00FB4357">
      <w:pPr>
        <w:rPr>
          <w:rFonts w:ascii="Times New Roman" w:hAnsi="Times New Roman" w:cs="Times New Roman"/>
          <w:sz w:val="24"/>
          <w:szCs w:val="24"/>
        </w:rPr>
      </w:pPr>
      <w:r w:rsidRPr="00A207A2">
        <w:rPr>
          <w:rFonts w:ascii="Times New Roman" w:hAnsi="Times New Roman" w:cs="Times New Roman"/>
          <w:b/>
          <w:sz w:val="24"/>
          <w:szCs w:val="24"/>
        </w:rPr>
        <w:t xml:space="preserve">    Директор БЕ Крым                                                                                               Л.С. Сафарян </w:t>
      </w:r>
    </w:p>
    <w:sectPr w:rsidR="00BB5971" w:rsidRPr="00A207A2" w:rsidSect="00A207A2">
      <w:headerReference w:type="default" r:id="rId7"/>
      <w:headerReference w:type="first" r:id="rId8"/>
      <w:pgSz w:w="11906" w:h="16838" w:code="9"/>
      <w:pgMar w:top="1134" w:right="567" w:bottom="1134" w:left="1134" w:header="279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C0" w:rsidRDefault="006301C0">
      <w:pPr>
        <w:spacing w:after="0" w:line="240" w:lineRule="auto"/>
      </w:pPr>
      <w:r>
        <w:separator/>
      </w:r>
    </w:p>
  </w:endnote>
  <w:endnote w:type="continuationSeparator" w:id="1">
    <w:p w:rsidR="006301C0" w:rsidRDefault="0063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C0" w:rsidRDefault="006301C0">
      <w:pPr>
        <w:spacing w:after="0" w:line="240" w:lineRule="auto"/>
      </w:pPr>
      <w:r>
        <w:separator/>
      </w:r>
    </w:p>
  </w:footnote>
  <w:footnote w:type="continuationSeparator" w:id="1">
    <w:p w:rsidR="006301C0" w:rsidRDefault="0063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FB4357">
    <w:pPr>
      <w:pStyle w:val="a3"/>
      <w:ind w:left="-426"/>
    </w:pPr>
    <w:r>
      <w:ptab w:relativeTo="margin" w:alignment="right" w:leader="none"/>
    </w:r>
  </w:p>
  <w:p w:rsidR="00BB5971" w:rsidRDefault="00BB59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FB435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1" behindDoc="0" locked="0" layoutInCell="0" allowOverlap="1">
          <wp:simplePos x="0" y="0"/>
          <wp:positionH relativeFrom="margin">
            <wp:posOffset>857250</wp:posOffset>
          </wp:positionH>
          <wp:positionV relativeFrom="margin">
            <wp:posOffset>-529590</wp:posOffset>
          </wp:positionV>
          <wp:extent cx="4358640" cy="1524000"/>
          <wp:effectExtent l="19050" t="0" r="3810" b="0"/>
          <wp:wrapSquare wrapText="bothSides"/>
          <wp:docPr id="1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SMDATA_16_/Gaw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EAAADNCAAAAAAAAAEAAACpAAAA1BoAAGMJAAACAAAAzQgAANoD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58640" cy="1524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BB5971" w:rsidRDefault="00BB59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83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B5971"/>
    <w:rsid w:val="000A45B6"/>
    <w:rsid w:val="000A6E16"/>
    <w:rsid w:val="000F2013"/>
    <w:rsid w:val="000F37EC"/>
    <w:rsid w:val="000F7949"/>
    <w:rsid w:val="002357F6"/>
    <w:rsid w:val="00252CF0"/>
    <w:rsid w:val="00297DE9"/>
    <w:rsid w:val="003A2F1B"/>
    <w:rsid w:val="004F7430"/>
    <w:rsid w:val="005A2ABB"/>
    <w:rsid w:val="006301C0"/>
    <w:rsid w:val="00657899"/>
    <w:rsid w:val="0066212F"/>
    <w:rsid w:val="006C1AC0"/>
    <w:rsid w:val="00760616"/>
    <w:rsid w:val="008C04D8"/>
    <w:rsid w:val="0094751F"/>
    <w:rsid w:val="009B7A57"/>
    <w:rsid w:val="00A207A2"/>
    <w:rsid w:val="00A405A8"/>
    <w:rsid w:val="00A946E1"/>
    <w:rsid w:val="00BB5971"/>
    <w:rsid w:val="00BD7AC6"/>
    <w:rsid w:val="00DD5ECD"/>
    <w:rsid w:val="00E34391"/>
    <w:rsid w:val="00E91D1B"/>
    <w:rsid w:val="00EF666B"/>
    <w:rsid w:val="00FB4357"/>
    <w:rsid w:val="00FB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57899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qFormat/>
    <w:rsid w:val="006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rsid w:val="00657899"/>
  </w:style>
  <w:style w:type="character" w:customStyle="1" w:styleId="a6">
    <w:name w:val="Нижний колонтитул Знак"/>
    <w:basedOn w:val="a0"/>
    <w:rsid w:val="00657899"/>
  </w:style>
  <w:style w:type="character" w:styleId="a7">
    <w:name w:val="Hyperlink"/>
    <w:rsid w:val="00657899"/>
    <w:rPr>
      <w:color w:val="0000FF"/>
      <w:u w:val="single"/>
    </w:rPr>
  </w:style>
  <w:style w:type="table" w:styleId="a8">
    <w:name w:val="Table Grid"/>
    <w:basedOn w:val="a1"/>
    <w:rsid w:val="006578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loadCommonWindow(%22operatorui?_action=showFirmAjaxForm&amp;firmPk=8027874%22,%20init())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BEST</cp:lastModifiedBy>
  <cp:revision>29</cp:revision>
  <cp:lastPrinted>2026-02-20T14:12:00Z</cp:lastPrinted>
  <dcterms:created xsi:type="dcterms:W3CDTF">2024-10-11T14:32:00Z</dcterms:created>
  <dcterms:modified xsi:type="dcterms:W3CDTF">2026-02-20T14:13:00Z</dcterms:modified>
</cp:coreProperties>
</file>